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Default="00901BFC" w:rsidP="001F24F1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AB0DFF">
        <w:rPr>
          <w:b/>
          <w:color w:val="FF0000"/>
          <w:sz w:val="72"/>
          <w:szCs w:val="72"/>
        </w:rPr>
        <w:t>Alleghany County</w:t>
      </w:r>
      <w:r w:rsidR="001F24F1">
        <w:rPr>
          <w:b/>
          <w:color w:val="FF0000"/>
          <w:sz w:val="72"/>
          <w:szCs w:val="72"/>
        </w:rPr>
        <w:t xml:space="preserve"> </w:t>
      </w:r>
      <w:r w:rsidRPr="00AB0DFF">
        <w:rPr>
          <w:b/>
          <w:color w:val="FF0000"/>
          <w:sz w:val="72"/>
          <w:szCs w:val="72"/>
        </w:rPr>
        <w:t xml:space="preserve">Electoral Board </w:t>
      </w:r>
    </w:p>
    <w:p w:rsidR="00F00487" w:rsidRPr="00AB0DFF" w:rsidRDefault="00901BFC" w:rsidP="001F24F1">
      <w:pPr>
        <w:jc w:val="center"/>
        <w:rPr>
          <w:b/>
          <w:color w:val="FF0000"/>
          <w:sz w:val="72"/>
          <w:szCs w:val="72"/>
        </w:rPr>
      </w:pPr>
      <w:r w:rsidRPr="00AB0DFF">
        <w:rPr>
          <w:b/>
          <w:color w:val="FF0000"/>
          <w:sz w:val="72"/>
          <w:szCs w:val="72"/>
        </w:rPr>
        <w:t>Meeting Notice:</w:t>
      </w:r>
    </w:p>
    <w:p w:rsidR="00AB0DFF" w:rsidRP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CB7339" w:rsidRPr="00CB7339" w:rsidRDefault="00901BFC" w:rsidP="00CB7339">
      <w:pPr>
        <w:jc w:val="center"/>
        <w:rPr>
          <w:b/>
          <w:sz w:val="32"/>
          <w:szCs w:val="32"/>
        </w:rPr>
      </w:pPr>
      <w:r w:rsidRPr="00CB7339">
        <w:rPr>
          <w:b/>
          <w:sz w:val="32"/>
          <w:szCs w:val="32"/>
        </w:rPr>
        <w:t>Purpose:</w:t>
      </w:r>
      <w:r w:rsidRPr="00840A0B">
        <w:rPr>
          <w:b/>
          <w:sz w:val="32"/>
          <w:szCs w:val="32"/>
        </w:rPr>
        <w:t xml:space="preserve"> </w:t>
      </w:r>
      <w:r w:rsidR="001F24F1">
        <w:rPr>
          <w:b/>
          <w:sz w:val="32"/>
          <w:szCs w:val="32"/>
        </w:rPr>
        <w:t xml:space="preserve">To </w:t>
      </w:r>
      <w:r w:rsidR="00306D55">
        <w:rPr>
          <w:b/>
          <w:sz w:val="32"/>
          <w:szCs w:val="32"/>
        </w:rPr>
        <w:t>complete annual evaluation of the Registrar and discuss relocation of the Registrar’s Office</w:t>
      </w:r>
    </w:p>
    <w:p w:rsidR="00840A0B" w:rsidRDefault="00840A0B" w:rsidP="00901BFC">
      <w:pPr>
        <w:jc w:val="center"/>
        <w:rPr>
          <w:b/>
          <w:sz w:val="16"/>
          <w:szCs w:val="16"/>
        </w:rPr>
      </w:pP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306D55">
        <w:rPr>
          <w:b/>
          <w:sz w:val="48"/>
          <w:szCs w:val="48"/>
        </w:rPr>
        <w:t>Tuesday</w:t>
      </w:r>
      <w:r w:rsidR="00C405B4">
        <w:rPr>
          <w:b/>
          <w:sz w:val="48"/>
          <w:szCs w:val="48"/>
        </w:rPr>
        <w:t xml:space="preserve">, </w:t>
      </w:r>
      <w:r w:rsidR="00306D55">
        <w:rPr>
          <w:b/>
          <w:sz w:val="48"/>
          <w:szCs w:val="48"/>
        </w:rPr>
        <w:t>July 12</w:t>
      </w:r>
      <w:r w:rsidR="00CB7339">
        <w:rPr>
          <w:b/>
          <w:sz w:val="48"/>
          <w:szCs w:val="48"/>
        </w:rPr>
        <w:t>, 2022</w:t>
      </w:r>
    </w:p>
    <w:p w:rsid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Time: </w:t>
      </w:r>
      <w:r w:rsidR="00306D55">
        <w:rPr>
          <w:b/>
          <w:sz w:val="52"/>
          <w:szCs w:val="52"/>
        </w:rPr>
        <w:t>2:3</w:t>
      </w:r>
      <w:r w:rsidR="007240C9">
        <w:rPr>
          <w:b/>
          <w:sz w:val="52"/>
          <w:szCs w:val="52"/>
        </w:rPr>
        <w:t>0</w:t>
      </w:r>
      <w:r w:rsidR="00B23AAD">
        <w:rPr>
          <w:b/>
          <w:sz w:val="48"/>
          <w:szCs w:val="48"/>
        </w:rPr>
        <w:t xml:space="preserve"> P.M.</w:t>
      </w:r>
    </w:p>
    <w:p w:rsidR="00071F71" w:rsidRDefault="00901BFC" w:rsidP="00901BFC">
      <w:pPr>
        <w:jc w:val="center"/>
        <w:rPr>
          <w:b/>
          <w:sz w:val="48"/>
          <w:szCs w:val="48"/>
        </w:rPr>
      </w:pPr>
      <w:r w:rsidRPr="00901BFC">
        <w:rPr>
          <w:b/>
          <w:sz w:val="52"/>
          <w:szCs w:val="52"/>
        </w:rPr>
        <w:t xml:space="preserve">Place: </w:t>
      </w:r>
      <w:r w:rsidR="00071F71">
        <w:rPr>
          <w:b/>
          <w:sz w:val="48"/>
          <w:szCs w:val="48"/>
        </w:rPr>
        <w:t xml:space="preserve">Board Room  </w:t>
      </w:r>
    </w:p>
    <w:p w:rsidR="00901BFC" w:rsidRPr="00901BFC" w:rsidRDefault="00071F71" w:rsidP="00901BFC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110 Rosedale Ave</w:t>
      </w:r>
    </w:p>
    <w:p w:rsidR="00901BFC" w:rsidRDefault="00901BFC" w:rsidP="00901B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Covington, VA 24426</w:t>
      </w:r>
    </w:p>
    <w:sectPr w:rsidR="00901BFC" w:rsidSect="001F24F1">
      <w:pgSz w:w="15840" w:h="12240" w:orient="landscape"/>
      <w:pgMar w:top="144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71F71"/>
    <w:rsid w:val="00153EF2"/>
    <w:rsid w:val="001F24F1"/>
    <w:rsid w:val="00210005"/>
    <w:rsid w:val="00243C33"/>
    <w:rsid w:val="00286D90"/>
    <w:rsid w:val="00306D55"/>
    <w:rsid w:val="004F44F5"/>
    <w:rsid w:val="007240C9"/>
    <w:rsid w:val="007859F4"/>
    <w:rsid w:val="008215E7"/>
    <w:rsid w:val="00840A0B"/>
    <w:rsid w:val="008C3B21"/>
    <w:rsid w:val="008D17A8"/>
    <w:rsid w:val="00901BFC"/>
    <w:rsid w:val="00AB0DFF"/>
    <w:rsid w:val="00B23AAD"/>
    <w:rsid w:val="00B957A2"/>
    <w:rsid w:val="00C405B4"/>
    <w:rsid w:val="00CB7339"/>
    <w:rsid w:val="00E543D8"/>
    <w:rsid w:val="00E72615"/>
    <w:rsid w:val="00F3789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2022-06-24T17:52:00Z</cp:lastPrinted>
  <dcterms:created xsi:type="dcterms:W3CDTF">2022-06-24T17:52:00Z</dcterms:created>
  <dcterms:modified xsi:type="dcterms:W3CDTF">2022-06-24T17:52:00Z</dcterms:modified>
</cp:coreProperties>
</file>